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8CB5" w14:textId="7EFA77DB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  <w:r>
        <w:rPr>
          <w:noProof/>
        </w:rPr>
        <w:drawing>
          <wp:anchor distT="0" distB="0" distL="180340" distR="114300" simplePos="0" relativeHeight="251660288" behindDoc="0" locked="0" layoutInCell="1" allowOverlap="1" wp14:anchorId="62C88BE9" wp14:editId="68407730">
            <wp:simplePos x="0" y="0"/>
            <wp:positionH relativeFrom="column">
              <wp:posOffset>1443355</wp:posOffset>
            </wp:positionH>
            <wp:positionV relativeFrom="paragraph">
              <wp:posOffset>27305</wp:posOffset>
            </wp:positionV>
            <wp:extent cx="3011170" cy="2103755"/>
            <wp:effectExtent l="0" t="0" r="0" b="0"/>
            <wp:wrapSquare wrapText="bothSides"/>
            <wp:docPr id="11805154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2" r="9602"/>
                    <a:stretch/>
                  </pic:blipFill>
                  <pic:spPr bwMode="auto">
                    <a:xfrm>
                      <a:off x="0" y="0"/>
                      <a:ext cx="301117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B687" w14:textId="0A798158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32034CEB" w14:textId="46BDCA3C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02798830" w14:textId="58E4F731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04FF0240" w14:textId="462A1E58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2AF04244" w14:textId="77777777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2C39A140" w14:textId="77777777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2B087ACE" w14:textId="77777777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06F5F8D6" w14:textId="77777777" w:rsidR="00797574" w:rsidRDefault="00797574">
      <w:pPr>
        <w:rPr>
          <w:rFonts w:ascii="Verdana" w:hAnsi="Verdana" w:cs="Calibri"/>
          <w:b/>
          <w:bCs/>
          <w:color w:val="303B64"/>
          <w:sz w:val="36"/>
          <w:szCs w:val="36"/>
        </w:rPr>
      </w:pPr>
    </w:p>
    <w:p w14:paraId="36AA75A1" w14:textId="5903B9C4" w:rsidR="00EB1088" w:rsidRPr="00D723F2" w:rsidRDefault="00EB1088">
      <w:pPr>
        <w:rPr>
          <w:rFonts w:ascii="Verdana" w:hAnsi="Verdana" w:cs="Calibri"/>
          <w:b/>
          <w:bCs/>
          <w:color w:val="303B64"/>
          <w:sz w:val="36"/>
          <w:szCs w:val="36"/>
        </w:rPr>
      </w:pPr>
      <w:r w:rsidRPr="00D723F2">
        <w:rPr>
          <w:rFonts w:ascii="Verdana" w:hAnsi="Verdana" w:cs="Calibri"/>
          <w:b/>
          <w:bCs/>
          <w:color w:val="303B64"/>
          <w:sz w:val="36"/>
          <w:szCs w:val="36"/>
        </w:rPr>
        <w:t xml:space="preserve">EISARSCH </w:t>
      </w:r>
      <w:r w:rsidR="00335F2A" w:rsidRPr="00D723F2">
        <w:rPr>
          <w:rFonts w:ascii="Verdana" w:hAnsi="Verdana" w:cs="Calibri"/>
          <w:b/>
          <w:bCs/>
          <w:color w:val="303B64"/>
          <w:sz w:val="36"/>
          <w:szCs w:val="36"/>
        </w:rPr>
        <w:t>202</w:t>
      </w:r>
      <w:r w:rsidR="00AC5C74">
        <w:rPr>
          <w:rFonts w:ascii="Verdana" w:hAnsi="Verdana" w:cs="Calibri"/>
          <w:b/>
          <w:bCs/>
          <w:color w:val="303B64"/>
          <w:sz w:val="36"/>
          <w:szCs w:val="36"/>
        </w:rPr>
        <w:t>4</w:t>
      </w:r>
    </w:p>
    <w:p w14:paraId="01F26D2D" w14:textId="7F91E67E" w:rsidR="00EB1088" w:rsidRPr="00595447" w:rsidRDefault="00797574">
      <w:pPr>
        <w:rPr>
          <w:rFonts w:ascii="Verdana" w:hAnsi="Verdana" w:cs="Calibri"/>
          <w:b/>
          <w:bCs/>
          <w:color w:val="303B64"/>
        </w:rPr>
      </w:pPr>
      <w:r>
        <w:rPr>
          <w:rFonts w:ascii="Verdana" w:hAnsi="Verdana" w:cs="Calibri"/>
          <w:b/>
          <w:bCs/>
          <w:color w:val="303B64"/>
        </w:rPr>
        <w:t>Spendenrekord!</w:t>
      </w:r>
    </w:p>
    <w:p w14:paraId="1DF03560" w14:textId="771744AC" w:rsidR="00595447" w:rsidRDefault="00595447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28496ABB" w14:textId="0F96AA68" w:rsidR="00EE5BE6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Der Benefizverein Ei</w:t>
      </w:r>
      <w:r w:rsidR="00EE5BE6">
        <w:rPr>
          <w:rFonts w:ascii="Verdana" w:hAnsi="Verdana" w:cs="Calibri"/>
          <w:color w:val="303B64"/>
          <w:sz w:val="20"/>
          <w:szCs w:val="20"/>
        </w:rPr>
        <w:t>s</w:t>
      </w:r>
      <w:r>
        <w:rPr>
          <w:rFonts w:ascii="Verdana" w:hAnsi="Verdana" w:cs="Calibri"/>
          <w:color w:val="303B64"/>
          <w:sz w:val="20"/>
          <w:szCs w:val="20"/>
        </w:rPr>
        <w:t xml:space="preserve">arsch veranstaltete heuer </w:t>
      </w:r>
      <w:r w:rsidR="00EE5BE6">
        <w:rPr>
          <w:rFonts w:ascii="Verdana" w:hAnsi="Verdana" w:cs="Calibri"/>
          <w:color w:val="303B64"/>
          <w:sz w:val="20"/>
          <w:szCs w:val="20"/>
        </w:rPr>
        <w:t>die 16. Auflage</w:t>
      </w:r>
      <w:r>
        <w:rPr>
          <w:rFonts w:ascii="Verdana" w:hAnsi="Verdana" w:cs="Calibri"/>
          <w:color w:val="303B64"/>
          <w:sz w:val="20"/>
          <w:szCs w:val="20"/>
        </w:rPr>
        <w:t xml:space="preserve"> </w:t>
      </w:r>
      <w:r w:rsidR="00EE5BE6">
        <w:rPr>
          <w:rFonts w:ascii="Verdana" w:hAnsi="Verdana" w:cs="Calibri"/>
          <w:color w:val="303B64"/>
          <w:sz w:val="20"/>
          <w:szCs w:val="20"/>
        </w:rPr>
        <w:t>der Eisarschregatta inklusive des zweitägigen Zeltfests. Zum dritten Mal stellte der UYCAs sein Gelände dafür kostenfrei zur Verfügung.</w:t>
      </w:r>
    </w:p>
    <w:p w14:paraId="7304119E" w14:textId="77777777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37E2729A" w14:textId="324E8155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 w:rsidRPr="00797574">
        <w:rPr>
          <w:rFonts w:ascii="Verdana" w:hAnsi="Verdana" w:cs="Calibri"/>
          <w:color w:val="303B64"/>
          <w:sz w:val="20"/>
          <w:szCs w:val="20"/>
        </w:rPr>
        <w:t xml:space="preserve">Mit 30.250,00 wurde heuer ein absoluter Eisarsch-Spendenrekord erreicht, </w:t>
      </w:r>
      <w:r>
        <w:rPr>
          <w:rFonts w:ascii="Verdana" w:hAnsi="Verdana" w:cs="Calibri"/>
          <w:color w:val="303B64"/>
          <w:sz w:val="20"/>
          <w:szCs w:val="20"/>
        </w:rPr>
        <w:t>der am 14. Dezember</w:t>
      </w:r>
      <w:r w:rsidRPr="00797574">
        <w:rPr>
          <w:rFonts w:ascii="Verdana" w:hAnsi="Verdana" w:cs="Calibri"/>
          <w:color w:val="303B64"/>
          <w:sz w:val="20"/>
          <w:szCs w:val="20"/>
        </w:rPr>
        <w:t xml:space="preserve"> </w:t>
      </w:r>
      <w:r>
        <w:rPr>
          <w:rFonts w:ascii="Verdana" w:hAnsi="Verdana" w:cs="Calibri"/>
          <w:color w:val="303B64"/>
          <w:sz w:val="20"/>
          <w:szCs w:val="20"/>
        </w:rPr>
        <w:t xml:space="preserve">vom Dreiköpfigen Organisationskomitee </w:t>
      </w:r>
      <w:r w:rsidRPr="00797574">
        <w:rPr>
          <w:rFonts w:ascii="Verdana" w:hAnsi="Verdana" w:cs="Calibri"/>
          <w:color w:val="303B64"/>
          <w:sz w:val="20"/>
          <w:szCs w:val="20"/>
        </w:rPr>
        <w:t xml:space="preserve">als Scheck an Seelenpflaster übergeben konnten. </w:t>
      </w:r>
      <w:r w:rsidR="00EE5BE6">
        <w:rPr>
          <w:rFonts w:ascii="Verdana" w:hAnsi="Verdana" w:cs="Calibri"/>
          <w:color w:val="303B64"/>
          <w:sz w:val="20"/>
          <w:szCs w:val="20"/>
        </w:rPr>
        <w:t>Seelenpflaster finanziert mit diesem Spendengeld die psychotherapeutische Betreuung von Kindern und Jugendlichen, die diese dringend nötig haben, deren Eltern sich das aber nicht leisten können.</w:t>
      </w:r>
    </w:p>
    <w:p w14:paraId="677E6128" w14:textId="77777777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6B0531B1" w14:textId="3BD5ED49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 w:rsidRPr="00797574">
        <w:rPr>
          <w:rFonts w:ascii="Verdana" w:hAnsi="Verdana" w:cs="Calibri"/>
          <w:color w:val="303B64"/>
          <w:sz w:val="20"/>
          <w:szCs w:val="20"/>
        </w:rPr>
        <w:t>"Ich bin total überwältigt", sagt</w:t>
      </w:r>
      <w:r>
        <w:rPr>
          <w:rFonts w:ascii="Verdana" w:hAnsi="Verdana" w:cs="Calibri"/>
          <w:color w:val="303B64"/>
          <w:sz w:val="20"/>
          <w:szCs w:val="20"/>
        </w:rPr>
        <w:t>e</w:t>
      </w:r>
      <w:r w:rsidRPr="00797574">
        <w:rPr>
          <w:rFonts w:ascii="Verdana" w:hAnsi="Verdana" w:cs="Calibri"/>
          <w:color w:val="303B64"/>
          <w:sz w:val="20"/>
          <w:szCs w:val="20"/>
        </w:rPr>
        <w:t xml:space="preserve"> Seelenpfl</w:t>
      </w:r>
      <w:r>
        <w:rPr>
          <w:rFonts w:ascii="Verdana" w:hAnsi="Verdana" w:cs="Calibri"/>
          <w:color w:val="303B64"/>
          <w:sz w:val="20"/>
          <w:szCs w:val="20"/>
        </w:rPr>
        <w:t>a</w:t>
      </w:r>
      <w:r w:rsidRPr="00797574">
        <w:rPr>
          <w:rFonts w:ascii="Verdana" w:hAnsi="Verdana" w:cs="Calibri"/>
          <w:color w:val="303B64"/>
          <w:sz w:val="20"/>
          <w:szCs w:val="20"/>
        </w:rPr>
        <w:t>ster-Obfrau-Stellvertreterin Julia Bammer. "Ich bin voller Freude über diesen großartigen Betrag, durch den 2025 wieder vielen neuen Kindern geholfen werden kann, denn die Warteliste an Bedürftigen ist lang!"</w:t>
      </w:r>
    </w:p>
    <w:p w14:paraId="3CCF252B" w14:textId="77777777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1791B3ED" w14:textId="64892069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 w:rsidRPr="00797574">
        <w:rPr>
          <w:rFonts w:ascii="Verdana" w:hAnsi="Verdana" w:cs="Calibri"/>
          <w:color w:val="303B64"/>
          <w:sz w:val="20"/>
          <w:szCs w:val="20"/>
        </w:rPr>
        <w:t xml:space="preserve">"Möglich war das durch viele Groß- und Kleinspender", erläutert Michael Gilhofer, der Obereisarsch. "Christian Ludwig Attersee hat mit seinem </w:t>
      </w:r>
      <w:r w:rsidRPr="00797574">
        <w:rPr>
          <w:rFonts w:ascii="Verdana" w:hAnsi="Verdana" w:cs="Calibri"/>
          <w:color w:val="303B64"/>
          <w:sz w:val="20"/>
          <w:szCs w:val="20"/>
        </w:rPr>
        <w:t>Gemälde,</w:t>
      </w:r>
      <w:r w:rsidRPr="00797574">
        <w:rPr>
          <w:rFonts w:ascii="Verdana" w:hAnsi="Verdana" w:cs="Calibri"/>
          <w:color w:val="303B64"/>
          <w:sz w:val="20"/>
          <w:szCs w:val="20"/>
        </w:rPr>
        <w:t xml:space="preserve"> das er zur Verfügung </w:t>
      </w:r>
      <w:r w:rsidR="00C911F9" w:rsidRPr="00797574">
        <w:rPr>
          <w:rFonts w:ascii="Verdana" w:hAnsi="Verdana" w:cs="Calibri"/>
          <w:color w:val="303B64"/>
          <w:sz w:val="20"/>
          <w:szCs w:val="20"/>
        </w:rPr>
        <w:t>stellte,</w:t>
      </w:r>
      <w:r w:rsidRPr="00797574">
        <w:rPr>
          <w:rFonts w:ascii="Verdana" w:hAnsi="Verdana" w:cs="Calibri"/>
          <w:color w:val="303B64"/>
          <w:sz w:val="20"/>
          <w:szCs w:val="20"/>
        </w:rPr>
        <w:t xml:space="preserve"> einen Anteil von fast einem </w:t>
      </w:r>
      <w:r w:rsidRPr="00797574">
        <w:rPr>
          <w:rFonts w:ascii="Verdana" w:hAnsi="Verdana" w:cs="Calibri"/>
          <w:color w:val="303B64"/>
          <w:sz w:val="20"/>
          <w:szCs w:val="20"/>
        </w:rPr>
        <w:t>Viertel</w:t>
      </w:r>
      <w:r w:rsidRPr="00797574">
        <w:rPr>
          <w:rFonts w:ascii="Verdana" w:hAnsi="Verdana" w:cs="Calibri"/>
          <w:color w:val="303B64"/>
          <w:sz w:val="20"/>
          <w:szCs w:val="20"/>
        </w:rPr>
        <w:t xml:space="preserve"> des Erfolges</w:t>
      </w:r>
      <w:r w:rsidR="00C911F9">
        <w:rPr>
          <w:rFonts w:ascii="Verdana" w:hAnsi="Verdana" w:cs="Calibri"/>
          <w:color w:val="303B64"/>
          <w:sz w:val="20"/>
          <w:szCs w:val="20"/>
        </w:rPr>
        <w:t>. Danke!“</w:t>
      </w:r>
    </w:p>
    <w:p w14:paraId="50ED41D2" w14:textId="77777777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42C4788E" w14:textId="3BB55887" w:rsidR="00053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Zu danken ist aber auch allen Teilnehmer*innen und dem 50-köpfigen Helferteam, die sich sprichwörtlich „den Arsch für die gute Sache abgefroren“ haben.</w:t>
      </w:r>
    </w:p>
    <w:p w14:paraId="4BA47ED7" w14:textId="77777777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03AD604B" w14:textId="77777777" w:rsidR="00797574" w:rsidRDefault="00797574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1B747DDA" w14:textId="77777777" w:rsidR="00EE5BE6" w:rsidRPr="00EE5BE6" w:rsidRDefault="00797574" w:rsidP="002B6436">
      <w:pPr>
        <w:jc w:val="both"/>
        <w:rPr>
          <w:rFonts w:ascii="Verdana" w:hAnsi="Verdana" w:cs="Calibri"/>
          <w:b/>
          <w:bCs/>
          <w:color w:val="303B64"/>
          <w:sz w:val="20"/>
          <w:szCs w:val="20"/>
        </w:rPr>
      </w:pPr>
      <w:r w:rsidRPr="00EE5BE6">
        <w:rPr>
          <w:rFonts w:ascii="Verdana" w:hAnsi="Verdana" w:cs="Calibri"/>
          <w:b/>
          <w:bCs/>
          <w:color w:val="303B64"/>
          <w:sz w:val="20"/>
          <w:szCs w:val="20"/>
        </w:rPr>
        <w:t>Bild Scheckübergabe von rechts nach links:</w:t>
      </w:r>
    </w:p>
    <w:p w14:paraId="06160860" w14:textId="2B529D97" w:rsidR="00797574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Michael Gilhofer (Obmann des Benefizverein Eisarsch)</w:t>
      </w:r>
    </w:p>
    <w:p w14:paraId="71306B02" w14:textId="0220226E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Julia Bammer (Seelenpflaster)</w:t>
      </w:r>
    </w:p>
    <w:p w14:paraId="0E7EC2EA" w14:textId="5FDBCFA6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Joana Opelt (OK-Team)</w:t>
      </w:r>
    </w:p>
    <w:p w14:paraId="0DBA36E5" w14:textId="35888C2F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Gert Schmidleitner (OK-Team)</w:t>
      </w:r>
    </w:p>
    <w:p w14:paraId="198F090A" w14:textId="77777777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</w:p>
    <w:p w14:paraId="2841DBC9" w14:textId="0B23ED9C" w:rsidR="00EE5BE6" w:rsidRPr="00EE5BE6" w:rsidRDefault="00EE5BE6" w:rsidP="00EE5BE6">
      <w:pPr>
        <w:jc w:val="both"/>
        <w:rPr>
          <w:rFonts w:ascii="Verdana" w:hAnsi="Verdana" w:cs="Calibri"/>
          <w:b/>
          <w:bCs/>
          <w:color w:val="303B64"/>
          <w:sz w:val="20"/>
          <w:szCs w:val="20"/>
        </w:rPr>
      </w:pPr>
      <w:r w:rsidRPr="00EE5BE6">
        <w:rPr>
          <w:rFonts w:ascii="Verdana" w:hAnsi="Verdana" w:cs="Calibri"/>
          <w:b/>
          <w:bCs/>
          <w:color w:val="303B64"/>
          <w:sz w:val="20"/>
          <w:szCs w:val="20"/>
        </w:rPr>
        <w:t xml:space="preserve">Bild </w:t>
      </w:r>
      <w:r>
        <w:rPr>
          <w:rFonts w:ascii="Verdana" w:hAnsi="Verdana" w:cs="Calibri"/>
          <w:b/>
          <w:bCs/>
          <w:color w:val="303B64"/>
          <w:sz w:val="20"/>
          <w:szCs w:val="20"/>
        </w:rPr>
        <w:t>Sieger</w:t>
      </w:r>
      <w:r w:rsidRPr="00EE5BE6">
        <w:rPr>
          <w:rFonts w:ascii="Verdana" w:hAnsi="Verdana" w:cs="Calibri"/>
          <w:b/>
          <w:bCs/>
          <w:color w:val="303B64"/>
          <w:sz w:val="20"/>
          <w:szCs w:val="20"/>
        </w:rPr>
        <w:t xml:space="preserve"> von rechts nach links:</w:t>
      </w:r>
    </w:p>
    <w:p w14:paraId="6DAD311B" w14:textId="5A6101B6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Melanie Wendl (SCATT, 3. der Gesamtwertung)</w:t>
      </w:r>
    </w:p>
    <w:p w14:paraId="4139E9AF" w14:textId="377E7ACC" w:rsidR="00EE5BE6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Martin Mayrhofer (UYCAs, Sieger)</w:t>
      </w:r>
    </w:p>
    <w:p w14:paraId="65557825" w14:textId="561949A4" w:rsidR="00EE5BE6" w:rsidRPr="00D723F2" w:rsidRDefault="00EE5BE6" w:rsidP="002B6436">
      <w:pPr>
        <w:jc w:val="both"/>
        <w:rPr>
          <w:rFonts w:ascii="Verdana" w:hAnsi="Verdana" w:cs="Calibri"/>
          <w:color w:val="303B64"/>
          <w:sz w:val="20"/>
          <w:szCs w:val="20"/>
        </w:rPr>
      </w:pPr>
      <w:r>
        <w:rPr>
          <w:rFonts w:ascii="Verdana" w:hAnsi="Verdana" w:cs="Calibri"/>
          <w:color w:val="303B64"/>
          <w:sz w:val="20"/>
          <w:szCs w:val="20"/>
        </w:rPr>
        <w:t>Lea Rabeder (UYCAs, 2. Der Gesamtwertung, Siegerin Damen)</w:t>
      </w:r>
    </w:p>
    <w:sectPr w:rsidR="00EE5BE6" w:rsidRPr="00D723F2" w:rsidSect="001111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C"/>
    <w:rsid w:val="00026E2D"/>
    <w:rsid w:val="00046D15"/>
    <w:rsid w:val="00052185"/>
    <w:rsid w:val="00053574"/>
    <w:rsid w:val="00111162"/>
    <w:rsid w:val="00160648"/>
    <w:rsid w:val="00202DE8"/>
    <w:rsid w:val="002104BA"/>
    <w:rsid w:val="00284A29"/>
    <w:rsid w:val="002B6436"/>
    <w:rsid w:val="00335F2A"/>
    <w:rsid w:val="0038451C"/>
    <w:rsid w:val="00472CF6"/>
    <w:rsid w:val="00595447"/>
    <w:rsid w:val="005B0AFB"/>
    <w:rsid w:val="00621BBB"/>
    <w:rsid w:val="0063769E"/>
    <w:rsid w:val="006F46F0"/>
    <w:rsid w:val="007402DB"/>
    <w:rsid w:val="00797574"/>
    <w:rsid w:val="007C3BF7"/>
    <w:rsid w:val="008F235A"/>
    <w:rsid w:val="00960C4F"/>
    <w:rsid w:val="009E7879"/>
    <w:rsid w:val="00A370EC"/>
    <w:rsid w:val="00A768D4"/>
    <w:rsid w:val="00AC5C74"/>
    <w:rsid w:val="00B13D55"/>
    <w:rsid w:val="00B57348"/>
    <w:rsid w:val="00BE57A9"/>
    <w:rsid w:val="00BE7280"/>
    <w:rsid w:val="00C30FC1"/>
    <w:rsid w:val="00C911F9"/>
    <w:rsid w:val="00D01B14"/>
    <w:rsid w:val="00D42C12"/>
    <w:rsid w:val="00D566E4"/>
    <w:rsid w:val="00D723F2"/>
    <w:rsid w:val="00D970FB"/>
    <w:rsid w:val="00DB2D6B"/>
    <w:rsid w:val="00DC680A"/>
    <w:rsid w:val="00E10954"/>
    <w:rsid w:val="00EB1088"/>
    <w:rsid w:val="00EE5BE6"/>
    <w:rsid w:val="00F91DBB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F040F"/>
  <w15:chartTrackingRefBased/>
  <w15:docId w15:val="{1C551835-C419-4D1E-9AA4-99053F7F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16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yw</Company>
  <LinksUpToDate>false</LinksUpToDate>
  <CharactersWithSpaces>1609</CharactersWithSpaces>
  <SharedDoc>false</SharedDoc>
  <HLinks>
    <vt:vector size="18" baseType="variant">
      <vt:variant>
        <vt:i4>6226018</vt:i4>
      </vt:variant>
      <vt:variant>
        <vt:i4>6</vt:i4>
      </vt:variant>
      <vt:variant>
        <vt:i4>0</vt:i4>
      </vt:variant>
      <vt:variant>
        <vt:i4>5</vt:i4>
      </vt:variant>
      <vt:variant>
        <vt:lpwstr>mailto:info@eisarsch.at</vt:lpwstr>
      </vt:variant>
      <vt:variant>
        <vt:lpwstr/>
      </vt:variant>
      <vt:variant>
        <vt:i4>7733282</vt:i4>
      </vt:variant>
      <vt:variant>
        <vt:i4>3</vt:i4>
      </vt:variant>
      <vt:variant>
        <vt:i4>0</vt:i4>
      </vt:variant>
      <vt:variant>
        <vt:i4>5</vt:i4>
      </vt:variant>
      <vt:variant>
        <vt:lpwstr>http://www.eisarsch.at/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http://www.verein-seelenpflaster.org/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</dc:creator>
  <cp:keywords/>
  <dc:description/>
  <cp:lastModifiedBy>Gert Schmidleitner</cp:lastModifiedBy>
  <cp:revision>9</cp:revision>
  <dcterms:created xsi:type="dcterms:W3CDTF">2023-10-31T12:15:00Z</dcterms:created>
  <dcterms:modified xsi:type="dcterms:W3CDTF">2024-12-16T09:25:00Z</dcterms:modified>
</cp:coreProperties>
</file>