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3B373" w14:textId="583C87C7" w:rsidR="00E13B65" w:rsidRPr="0068464B" w:rsidRDefault="00E13B65" w:rsidP="00336C66">
      <w:pPr>
        <w:pStyle w:val="berschrift2"/>
        <w:jc w:val="center"/>
        <w:rPr>
          <w:color w:val="auto"/>
          <w:lang w:val="en-US"/>
        </w:rPr>
      </w:pPr>
      <w:proofErr w:type="spellStart"/>
      <w:r w:rsidRPr="0068464B">
        <w:rPr>
          <w:color w:val="auto"/>
          <w:lang w:val="en-US"/>
        </w:rPr>
        <w:t>Pressemitteilung</w:t>
      </w:r>
      <w:proofErr w:type="spellEnd"/>
      <w:r w:rsidRPr="0068464B">
        <w:rPr>
          <w:color w:val="auto"/>
          <w:lang w:val="en-US"/>
        </w:rPr>
        <w:t>:</w:t>
      </w:r>
    </w:p>
    <w:p w14:paraId="206A1E11" w14:textId="11AEC380" w:rsidR="00E13B65" w:rsidRPr="00B221CD" w:rsidRDefault="0089647A" w:rsidP="00336C66">
      <w:pPr>
        <w:pStyle w:val="berschrift2"/>
        <w:jc w:val="center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 xml:space="preserve">Star </w:t>
      </w:r>
      <w:r w:rsidR="00B221CD">
        <w:rPr>
          <w:b/>
          <w:bCs/>
          <w:color w:val="auto"/>
          <w:lang w:val="en-US"/>
        </w:rPr>
        <w:t>European Championship 2024</w:t>
      </w:r>
    </w:p>
    <w:p w14:paraId="10042C75" w14:textId="3AB3E1FA" w:rsidR="00767B62" w:rsidRPr="0089647A" w:rsidRDefault="00E13B65" w:rsidP="00336C66">
      <w:pPr>
        <w:pStyle w:val="berschrift2"/>
        <w:jc w:val="center"/>
        <w:rPr>
          <w:color w:val="auto"/>
          <w:lang w:val="en-GB"/>
        </w:rPr>
      </w:pPr>
      <w:r w:rsidRPr="0089647A">
        <w:rPr>
          <w:color w:val="auto"/>
          <w:lang w:val="en-GB"/>
        </w:rPr>
        <w:t>Union-Yacht-Club Attersee</w:t>
      </w:r>
    </w:p>
    <w:p w14:paraId="64162021" w14:textId="77777777" w:rsidR="0059233A" w:rsidRDefault="0059233A" w:rsidP="00336C66">
      <w:pPr>
        <w:tabs>
          <w:tab w:val="left" w:pos="6631"/>
        </w:tabs>
        <w:jc w:val="left"/>
      </w:pPr>
    </w:p>
    <w:p w14:paraId="19EA5780" w14:textId="26A00615" w:rsidR="0089647A" w:rsidRDefault="00744C08" w:rsidP="00336C66">
      <w:pPr>
        <w:tabs>
          <w:tab w:val="left" w:pos="6631"/>
        </w:tabs>
        <w:jc w:val="left"/>
      </w:pPr>
      <w:r w:rsidRPr="007C4D58">
        <w:t xml:space="preserve">Das European Star </w:t>
      </w:r>
      <w:proofErr w:type="spellStart"/>
      <w:r w:rsidRPr="007C4D58">
        <w:t>Sailing</w:t>
      </w:r>
      <w:proofErr w:type="spellEnd"/>
      <w:r w:rsidRPr="007C4D58">
        <w:t xml:space="preserve"> Festival 2024 am Attersee </w:t>
      </w:r>
      <w:r w:rsidR="007C4D58" w:rsidRPr="007C4D58">
        <w:t>fand auf Grund der</w:t>
      </w:r>
      <w:r w:rsidR="007C4D58">
        <w:t xml:space="preserve"> schlechten Windbedingungen bei der Europameisterschaft leider keinen würdigen Abschluss. </w:t>
      </w:r>
    </w:p>
    <w:p w14:paraId="3D2F2D46" w14:textId="23766AF1" w:rsidR="007C4D58" w:rsidRPr="007C4D58" w:rsidRDefault="00D5723C" w:rsidP="00336C66">
      <w:pPr>
        <w:tabs>
          <w:tab w:val="left" w:pos="6631"/>
        </w:tabs>
        <w:jc w:val="left"/>
      </w:pPr>
      <w:r>
        <w:t xml:space="preserve">Zur Star Europameisterschaft </w:t>
      </w:r>
      <w:r w:rsidRPr="00D5723C">
        <w:t xml:space="preserve">von </w:t>
      </w:r>
      <w:r w:rsidRPr="00D5723C">
        <w:t>3. bis 9. Jun</w:t>
      </w:r>
      <w:r w:rsidRPr="00D5723C">
        <w:t>i 2024 im Union-Yacht-Club Attersee kam</w:t>
      </w:r>
      <w:r>
        <w:t xml:space="preserve">en 55 Schiffe </w:t>
      </w:r>
      <w:r w:rsidR="00C228AA">
        <w:t xml:space="preserve">mit Segler*innen </w:t>
      </w:r>
      <w:r>
        <w:t>au</w:t>
      </w:r>
      <w:r w:rsidR="00C228AA">
        <w:t>s</w:t>
      </w:r>
      <w:r>
        <w:t xml:space="preserve"> 20 verschiedenen Nationen. </w:t>
      </w:r>
      <w:r w:rsidR="007C4D58">
        <w:t>Trotz mehrerer Versuche</w:t>
      </w:r>
      <w:r w:rsidR="00C228AA">
        <w:t xml:space="preserve"> </w:t>
      </w:r>
      <w:r w:rsidR="007C4D58">
        <w:t>Wettfahrten durchzuführen, verhinderten instabile Windbedingungen, dass auch nur eine einzige Wettfahrt beendet werden konnte</w:t>
      </w:r>
      <w:r w:rsidR="00C228AA">
        <w:t>. Somit konnten auch die Europameister Titel vergeben werden</w:t>
      </w:r>
      <w:r w:rsidR="007C4D58">
        <w:t xml:space="preserve">. </w:t>
      </w:r>
    </w:p>
    <w:p w14:paraId="7947157F" w14:textId="0F040609" w:rsidR="0007723A" w:rsidRPr="007C4D58" w:rsidRDefault="007C4D58" w:rsidP="00336C66">
      <w:pPr>
        <w:tabs>
          <w:tab w:val="left" w:pos="6631"/>
        </w:tabs>
        <w:jc w:val="left"/>
      </w:pPr>
      <w:r>
        <w:t>De</w:t>
      </w:r>
      <w:r>
        <w:t>n</w:t>
      </w:r>
      <w:r>
        <w:t xml:space="preserve"> </w:t>
      </w:r>
      <w:r w:rsidR="00C228AA">
        <w:t>S</w:t>
      </w:r>
      <w:r>
        <w:t>ieg</w:t>
      </w:r>
      <w:r>
        <w:t xml:space="preserve"> des </w:t>
      </w:r>
      <w:r>
        <w:t xml:space="preserve">European Star </w:t>
      </w:r>
      <w:proofErr w:type="spellStart"/>
      <w:r>
        <w:t>Sailing</w:t>
      </w:r>
      <w:proofErr w:type="spellEnd"/>
      <w:r>
        <w:t xml:space="preserve"> </w:t>
      </w:r>
      <w:r>
        <w:t>Festivals</w:t>
      </w:r>
      <w:r w:rsidR="00C228AA">
        <w:t xml:space="preserve">, das eine Gesamtwertung aus Pfingstregatta, Distriktmeisterschaft und Europameisterschaft ist, </w:t>
      </w:r>
      <w:r>
        <w:t>sicherte</w:t>
      </w:r>
      <w:r w:rsidR="00C228AA">
        <w:t>n</w:t>
      </w:r>
      <w:r>
        <w:t xml:space="preserve"> sich Stephan </w:t>
      </w:r>
      <w:proofErr w:type="spellStart"/>
      <w:r>
        <w:t>Schurich</w:t>
      </w:r>
      <w:proofErr w:type="spellEnd"/>
      <w:r>
        <w:t xml:space="preserve"> </w:t>
      </w:r>
      <w:r w:rsidR="00C228AA">
        <w:t xml:space="preserve">für die Steuerleute </w:t>
      </w:r>
      <w:r>
        <w:t xml:space="preserve">und </w:t>
      </w:r>
      <w:r w:rsidR="00C228AA">
        <w:t xml:space="preserve">Michael Fischer für die Vorschoter. Beide sind Mitglied im Veranstalterclub Union-Yacht-Club Attersee. </w:t>
      </w:r>
    </w:p>
    <w:p w14:paraId="5A39E48A" w14:textId="52591E16" w:rsidR="002F2047" w:rsidRDefault="002F2047" w:rsidP="002F2047">
      <w:pPr>
        <w:tabs>
          <w:tab w:val="left" w:pos="6631"/>
        </w:tabs>
        <w:jc w:val="left"/>
      </w:pPr>
      <w:r>
        <w:t xml:space="preserve">Michael Farthofer, Präsident des UYCAs, äußerte sich wie folgt: "Es ist natürlich </w:t>
      </w:r>
      <w:r w:rsidR="00C228AA">
        <w:t>schade</w:t>
      </w:r>
      <w:r>
        <w:t xml:space="preserve">, dass aufgrund der </w:t>
      </w:r>
      <w:r w:rsidR="00C228AA">
        <w:t>schlechten Wind</w:t>
      </w:r>
      <w:r>
        <w:t xml:space="preserve">bedingungen keine Europameisterschaft </w:t>
      </w:r>
      <w:r w:rsidR="00C228AA">
        <w:t>zu Stande kam</w:t>
      </w:r>
      <w:r>
        <w:t xml:space="preserve">. </w:t>
      </w:r>
      <w:r w:rsidR="00C228AA">
        <w:t xml:space="preserve">Die internationalen Gäste waren von der professionellen Organisation, den </w:t>
      </w:r>
      <w:proofErr w:type="spellStart"/>
      <w:r w:rsidR="00C228AA">
        <w:t>Social</w:t>
      </w:r>
      <w:proofErr w:type="spellEnd"/>
      <w:r w:rsidR="00C228AA">
        <w:t xml:space="preserve"> Events, dem Club und dem Salzkammergut begeistert.</w:t>
      </w:r>
      <w:r>
        <w:t>"</w:t>
      </w:r>
    </w:p>
    <w:p w14:paraId="6F11EB06" w14:textId="77777777" w:rsidR="002F2047" w:rsidRDefault="002F2047" w:rsidP="00336C66">
      <w:pPr>
        <w:tabs>
          <w:tab w:val="left" w:pos="6631"/>
        </w:tabs>
        <w:jc w:val="left"/>
      </w:pPr>
    </w:p>
    <w:p w14:paraId="4231F10C" w14:textId="256ADBB2" w:rsidR="00714212" w:rsidRDefault="00E13B65" w:rsidP="00336C66">
      <w:pPr>
        <w:tabs>
          <w:tab w:val="left" w:pos="6631"/>
        </w:tabs>
        <w:jc w:val="left"/>
      </w:pPr>
      <w:r w:rsidRPr="00287B53">
        <w:t>D</w:t>
      </w:r>
      <w:r w:rsidR="00915E23">
        <w:t>ie</w:t>
      </w:r>
      <w:r w:rsidRPr="00287B53">
        <w:t xml:space="preserve"> beiliegende</w:t>
      </w:r>
      <w:r w:rsidR="00915E23">
        <w:t>n</w:t>
      </w:r>
      <w:r w:rsidRPr="00287B53">
        <w:t xml:space="preserve"> Bild</w:t>
      </w:r>
      <w:r w:rsidR="00A609FB">
        <w:t>er</w:t>
      </w:r>
      <w:r w:rsidRPr="00287B53">
        <w:t xml:space="preserve"> </w:t>
      </w:r>
      <w:r w:rsidRPr="00915E23">
        <w:t>zeig</w:t>
      </w:r>
      <w:r w:rsidR="00915E23" w:rsidRPr="00915E23">
        <w:t xml:space="preserve">en </w:t>
      </w:r>
      <w:r w:rsidR="00915E23">
        <w:t xml:space="preserve">das </w:t>
      </w:r>
      <w:proofErr w:type="spellStart"/>
      <w:r w:rsidR="00915E23">
        <w:t>Starfeld</w:t>
      </w:r>
      <w:proofErr w:type="spellEnd"/>
      <w:r w:rsidR="00915E23">
        <w:t xml:space="preserve"> beim Start, die Norweger </w:t>
      </w:r>
      <w:proofErr w:type="spellStart"/>
      <w:r w:rsidR="00915E23">
        <w:t>Nislen</w:t>
      </w:r>
      <w:proofErr w:type="spellEnd"/>
      <w:r w:rsidR="00915E23">
        <w:t>/</w:t>
      </w:r>
      <w:proofErr w:type="spellStart"/>
      <w:r w:rsidR="00915E23">
        <w:t>Gravad</w:t>
      </w:r>
      <w:proofErr w:type="spellEnd"/>
      <w:r w:rsidR="00915E23">
        <w:t xml:space="preserve"> bei einem </w:t>
      </w:r>
      <w:proofErr w:type="spellStart"/>
      <w:r w:rsidR="00915E23">
        <w:t>Wettfahrtsversuch</w:t>
      </w:r>
      <w:proofErr w:type="spellEnd"/>
      <w:r w:rsidR="00915E23">
        <w:t xml:space="preserve"> und die Gewinner der European Star </w:t>
      </w:r>
      <w:proofErr w:type="spellStart"/>
      <w:r w:rsidR="00915E23">
        <w:t>Sailing</w:t>
      </w:r>
      <w:proofErr w:type="spellEnd"/>
      <w:r w:rsidR="00915E23">
        <w:t xml:space="preserve"> Festival 2024. Diese sind </w:t>
      </w:r>
      <w:r w:rsidR="00D910FE" w:rsidRPr="00287B53">
        <w:t xml:space="preserve">mit der Berichterstattung über diese Veranstaltung </w:t>
      </w:r>
      <w:r w:rsidRPr="00287B53">
        <w:t>honorarfrei.</w:t>
      </w:r>
    </w:p>
    <w:p w14:paraId="11FCB7F9" w14:textId="77777777" w:rsidR="00287B53" w:rsidRPr="00287B53" w:rsidRDefault="00287B53" w:rsidP="00336C66">
      <w:pPr>
        <w:tabs>
          <w:tab w:val="left" w:pos="6631"/>
        </w:tabs>
        <w:jc w:val="left"/>
      </w:pPr>
    </w:p>
    <w:p w14:paraId="58A29AAF" w14:textId="77777777" w:rsidR="00E13B65" w:rsidRPr="00714212" w:rsidRDefault="00E13B65" w:rsidP="00336C66">
      <w:pPr>
        <w:tabs>
          <w:tab w:val="left" w:pos="6631"/>
        </w:tabs>
        <w:jc w:val="left"/>
        <w:rPr>
          <w:b/>
          <w:bCs/>
        </w:rPr>
      </w:pPr>
      <w:r w:rsidRPr="00714212">
        <w:rPr>
          <w:b/>
          <w:bCs/>
        </w:rPr>
        <w:t>Rückfragehinweis</w:t>
      </w:r>
    </w:p>
    <w:p w14:paraId="1038184A" w14:textId="196C78D8" w:rsidR="00714212" w:rsidRDefault="00714212" w:rsidP="00336C66">
      <w:pPr>
        <w:tabs>
          <w:tab w:val="left" w:pos="6631"/>
        </w:tabs>
        <w:spacing w:after="0"/>
        <w:jc w:val="left"/>
      </w:pPr>
      <w:r>
        <w:t>Wettfahrtleiter: Gert Schmidleitner (</w:t>
      </w:r>
      <w:hyperlink r:id="rId7" w:history="1">
        <w:r w:rsidRPr="00785F51">
          <w:rPr>
            <w:rStyle w:val="Hyperlink"/>
          </w:rPr>
          <w:t>schmidleitner@sportconsult.at</w:t>
        </w:r>
      </w:hyperlink>
      <w:r>
        <w:t>; 0664 / 512 88 03)</w:t>
      </w:r>
    </w:p>
    <w:p w14:paraId="7115039D" w14:textId="25CE352E" w:rsidR="00E13B65" w:rsidRDefault="00E13B65" w:rsidP="00336C66">
      <w:pPr>
        <w:tabs>
          <w:tab w:val="left" w:pos="6631"/>
        </w:tabs>
        <w:spacing w:after="0"/>
        <w:jc w:val="left"/>
      </w:pPr>
      <w:r w:rsidRPr="00E13B65">
        <w:t>Veranstaltungsleiter</w:t>
      </w:r>
      <w:r w:rsidR="00020DE4">
        <w:t xml:space="preserve"> </w:t>
      </w:r>
      <w:r w:rsidR="00933C43">
        <w:t xml:space="preserve">Adi Lüzlbauer </w:t>
      </w:r>
      <w:r w:rsidR="00642896">
        <w:t>(adi.starsailor@gmail.com)</w:t>
      </w:r>
    </w:p>
    <w:p w14:paraId="4E388848" w14:textId="24196AE8" w:rsidR="00E13B65" w:rsidRPr="00E13B65" w:rsidRDefault="00E13B65" w:rsidP="00336C66">
      <w:pPr>
        <w:tabs>
          <w:tab w:val="left" w:pos="6631"/>
        </w:tabs>
        <w:spacing w:after="0"/>
        <w:jc w:val="left"/>
      </w:pPr>
      <w:r w:rsidRPr="00E13B65">
        <w:t>Pressereferent Matthias Flödl, (matthias.floedl@uycas.at; 0664</w:t>
      </w:r>
      <w:r w:rsidR="00020DE4">
        <w:t xml:space="preserve"> </w:t>
      </w:r>
      <w:r w:rsidRPr="00E13B65">
        <w:t>/</w:t>
      </w:r>
      <w:r w:rsidR="00020DE4">
        <w:t xml:space="preserve"> </w:t>
      </w:r>
      <w:r w:rsidRPr="00E13B65">
        <w:t>42 69 442)</w:t>
      </w:r>
    </w:p>
    <w:p w14:paraId="69D121DF" w14:textId="26BB20EC" w:rsidR="00E13B65" w:rsidRPr="00E13B65" w:rsidRDefault="00E13B65" w:rsidP="00336C66">
      <w:pPr>
        <w:tabs>
          <w:tab w:val="left" w:pos="6631"/>
        </w:tabs>
        <w:spacing w:after="0"/>
        <w:jc w:val="left"/>
      </w:pPr>
      <w:r w:rsidRPr="00E13B65">
        <w:t>Sekretariat (sekretariat@uycas.at)</w:t>
      </w:r>
    </w:p>
    <w:p w14:paraId="6D9E4AC2" w14:textId="4CC836D5" w:rsidR="00767B62" w:rsidRPr="00714212" w:rsidRDefault="00767B62" w:rsidP="00336C66">
      <w:pPr>
        <w:tabs>
          <w:tab w:val="left" w:pos="6631"/>
        </w:tabs>
        <w:jc w:val="left"/>
      </w:pPr>
    </w:p>
    <w:sectPr w:rsidR="00767B62" w:rsidRPr="00714212" w:rsidSect="00A35E68">
      <w:headerReference w:type="default" r:id="rId8"/>
      <w:footerReference w:type="default" r:id="rId9"/>
      <w:type w:val="continuous"/>
      <w:pgSz w:w="11906" w:h="16838"/>
      <w:pgMar w:top="1134" w:right="1134" w:bottom="1134" w:left="1134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78BB7" w14:textId="77777777" w:rsidR="00E25B01" w:rsidRDefault="00E25B01" w:rsidP="00767B62">
      <w:pPr>
        <w:spacing w:after="0" w:line="240" w:lineRule="auto"/>
      </w:pPr>
      <w:r>
        <w:separator/>
      </w:r>
    </w:p>
  </w:endnote>
  <w:endnote w:type="continuationSeparator" w:id="0">
    <w:p w14:paraId="6359CBAB" w14:textId="77777777" w:rsidR="00E25B01" w:rsidRDefault="00E25B01" w:rsidP="0076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ston Regular">
    <w:altName w:val="Calibri"/>
    <w:charset w:val="00"/>
    <w:family w:val="swiss"/>
    <w:pitch w:val="variable"/>
    <w:sig w:usb0="00000083" w:usb1="00000000" w:usb2="00000000" w:usb3="00000000" w:csb0="00000009" w:csb1="00000000"/>
  </w:font>
  <w:font w:name="Ariston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8D7ED" w14:textId="77777777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proofErr w:type="spellStart"/>
    <w:r w:rsidRPr="00680EC8">
      <w:rPr>
        <w:color w:val="335599"/>
        <w:sz w:val="16"/>
        <w:szCs w:val="16"/>
      </w:rPr>
      <w:t>Aufham</w:t>
    </w:r>
    <w:proofErr w:type="spellEnd"/>
    <w:r w:rsidRPr="00680EC8">
      <w:rPr>
        <w:color w:val="335599"/>
        <w:sz w:val="16"/>
        <w:szCs w:val="16"/>
      </w:rPr>
      <w:t xml:space="preserve"> 35, 4864 Attersee, Österreich</w:t>
    </w:r>
  </w:p>
  <w:p w14:paraId="0CD06CE0" w14:textId="1D64B638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r w:rsidRPr="00680EC8">
      <w:rPr>
        <w:color w:val="335599"/>
        <w:sz w:val="16"/>
        <w:szCs w:val="16"/>
      </w:rPr>
      <w:t xml:space="preserve">Tel. +43 (0)7666 / 73 62, E-Mail: </w:t>
    </w:r>
    <w:r w:rsidRPr="00EB1CD6">
      <w:rPr>
        <w:color w:val="335599"/>
        <w:sz w:val="16"/>
        <w:szCs w:val="16"/>
      </w:rPr>
      <w:t>sekretariat@uycas.at</w:t>
    </w:r>
    <w:r w:rsidRPr="00680EC8">
      <w:rPr>
        <w:color w:val="335599"/>
        <w:sz w:val="16"/>
        <w:szCs w:val="16"/>
      </w:rPr>
      <w:t xml:space="preserve">, Internet: </w:t>
    </w:r>
    <w:r w:rsidRPr="00EB1CD6">
      <w:rPr>
        <w:color w:val="335599"/>
        <w:sz w:val="16"/>
        <w:szCs w:val="16"/>
      </w:rPr>
      <w:t>www.uycas.at</w:t>
    </w:r>
    <w:r w:rsidRPr="00680EC8">
      <w:rPr>
        <w:color w:val="335599"/>
        <w:sz w:val="16"/>
        <w:szCs w:val="16"/>
      </w:rPr>
      <w:t xml:space="preserve"> </w:t>
    </w:r>
    <w:r w:rsidRPr="00680EC8">
      <w:rPr>
        <w:color w:val="335599"/>
        <w:sz w:val="16"/>
        <w:szCs w:val="16"/>
      </w:rPr>
      <w:br/>
      <w:t xml:space="preserve">Bankverbindung: Sparkasse OÖ, BLZ: 20320, </w:t>
    </w:r>
    <w:proofErr w:type="spellStart"/>
    <w:r w:rsidRPr="00680EC8">
      <w:rPr>
        <w:color w:val="335599"/>
        <w:sz w:val="16"/>
        <w:szCs w:val="16"/>
      </w:rPr>
      <w:t>Kto.Nr</w:t>
    </w:r>
    <w:proofErr w:type="spellEnd"/>
    <w:r w:rsidRPr="00680EC8">
      <w:rPr>
        <w:color w:val="335599"/>
        <w:sz w:val="16"/>
        <w:szCs w:val="16"/>
      </w:rPr>
      <w:t>. 2500-001 926, BIC: ASPKAT2LXXX, IBAN: AT98 2032 0025 0000 1 926</w:t>
    </w:r>
    <w:r w:rsidRPr="00680EC8">
      <w:rPr>
        <w:color w:val="335599"/>
        <w:sz w:val="16"/>
        <w:szCs w:val="16"/>
      </w:rPr>
      <w:br/>
      <w:t>ZVR 642076050</w:t>
    </w:r>
    <w:r>
      <w:rPr>
        <w:color w:val="335599"/>
        <w:sz w:val="16"/>
        <w:szCs w:val="16"/>
      </w:rPr>
      <w:t>,</w:t>
    </w:r>
    <w:r w:rsidRPr="00680EC8">
      <w:rPr>
        <w:color w:val="335599"/>
        <w:sz w:val="16"/>
        <w:szCs w:val="16"/>
      </w:rPr>
      <w:t xml:space="preserve"> Mitglied des ASVOÖ und des OeSV</w:t>
    </w:r>
    <w:r>
      <w:rPr>
        <w:color w:val="335599"/>
        <w:sz w:val="16"/>
        <w:szCs w:val="16"/>
      </w:rPr>
      <w:t>,</w:t>
    </w:r>
    <w:r w:rsidRPr="00680EC8">
      <w:rPr>
        <w:color w:val="335599"/>
        <w:sz w:val="16"/>
        <w:szCs w:val="16"/>
      </w:rPr>
      <w:t xml:space="preserve"> Clubrestaurant: Tel. +43 (0)7666 / 78 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A729D" w14:textId="77777777" w:rsidR="00E25B01" w:rsidRDefault="00E25B01" w:rsidP="00767B62">
      <w:pPr>
        <w:spacing w:after="0" w:line="240" w:lineRule="auto"/>
      </w:pPr>
      <w:r>
        <w:separator/>
      </w:r>
    </w:p>
  </w:footnote>
  <w:footnote w:type="continuationSeparator" w:id="0">
    <w:p w14:paraId="4809269A" w14:textId="77777777" w:rsidR="00E25B01" w:rsidRDefault="00E25B01" w:rsidP="00767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54C98" w14:textId="0071AD43" w:rsidR="00767B62" w:rsidRDefault="00714212">
    <w:pPr>
      <w:pStyle w:val="Kopfzeile"/>
    </w:pPr>
    <w:r>
      <w:rPr>
        <w:noProof/>
      </w:rPr>
      <w:drawing>
        <wp:inline distT="0" distB="0" distL="0" distR="0" wp14:anchorId="24109A57" wp14:editId="0790E029">
          <wp:extent cx="6120130" cy="886460"/>
          <wp:effectExtent l="0" t="0" r="0" b="0"/>
          <wp:docPr id="2" name="Grafik 2" descr="Ein Bild, das Text, Nachthimm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Nachthimme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D30C2"/>
    <w:multiLevelType w:val="hybridMultilevel"/>
    <w:tmpl w:val="3056B52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B816D608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52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D7"/>
    <w:rsid w:val="00020DE4"/>
    <w:rsid w:val="00057A78"/>
    <w:rsid w:val="0007723A"/>
    <w:rsid w:val="000E7621"/>
    <w:rsid w:val="000F6183"/>
    <w:rsid w:val="000F7816"/>
    <w:rsid w:val="0014252C"/>
    <w:rsid w:val="001575C7"/>
    <w:rsid w:val="00176178"/>
    <w:rsid w:val="001E5872"/>
    <w:rsid w:val="00233A93"/>
    <w:rsid w:val="00273D94"/>
    <w:rsid w:val="00287B53"/>
    <w:rsid w:val="002B0121"/>
    <w:rsid w:val="002D5779"/>
    <w:rsid w:val="002F2047"/>
    <w:rsid w:val="00304E95"/>
    <w:rsid w:val="003335BD"/>
    <w:rsid w:val="00336C66"/>
    <w:rsid w:val="003415B9"/>
    <w:rsid w:val="003B09A6"/>
    <w:rsid w:val="003D7E1F"/>
    <w:rsid w:val="004F1879"/>
    <w:rsid w:val="00547441"/>
    <w:rsid w:val="00550B39"/>
    <w:rsid w:val="0057313A"/>
    <w:rsid w:val="00590893"/>
    <w:rsid w:val="0059233A"/>
    <w:rsid w:val="00612A2B"/>
    <w:rsid w:val="00642896"/>
    <w:rsid w:val="0068464B"/>
    <w:rsid w:val="00696818"/>
    <w:rsid w:val="00714212"/>
    <w:rsid w:val="00744C08"/>
    <w:rsid w:val="00765CA4"/>
    <w:rsid w:val="00767B62"/>
    <w:rsid w:val="00771F92"/>
    <w:rsid w:val="00776F92"/>
    <w:rsid w:val="007C4D58"/>
    <w:rsid w:val="007E4BD7"/>
    <w:rsid w:val="00861930"/>
    <w:rsid w:val="00866915"/>
    <w:rsid w:val="0087259F"/>
    <w:rsid w:val="0089647A"/>
    <w:rsid w:val="008E739D"/>
    <w:rsid w:val="008F0DA4"/>
    <w:rsid w:val="00906E93"/>
    <w:rsid w:val="00915E23"/>
    <w:rsid w:val="009172C6"/>
    <w:rsid w:val="00926EE1"/>
    <w:rsid w:val="00933C43"/>
    <w:rsid w:val="0094171E"/>
    <w:rsid w:val="00951F97"/>
    <w:rsid w:val="00A16C37"/>
    <w:rsid w:val="00A2149B"/>
    <w:rsid w:val="00A35E68"/>
    <w:rsid w:val="00A5359E"/>
    <w:rsid w:val="00A609FB"/>
    <w:rsid w:val="00AB289B"/>
    <w:rsid w:val="00AD294F"/>
    <w:rsid w:val="00AF7908"/>
    <w:rsid w:val="00B221CD"/>
    <w:rsid w:val="00B25F42"/>
    <w:rsid w:val="00B35FB8"/>
    <w:rsid w:val="00B515FA"/>
    <w:rsid w:val="00BC6C1C"/>
    <w:rsid w:val="00BF3349"/>
    <w:rsid w:val="00C228AA"/>
    <w:rsid w:val="00C522D6"/>
    <w:rsid w:val="00CB1D4B"/>
    <w:rsid w:val="00D5723C"/>
    <w:rsid w:val="00D910FE"/>
    <w:rsid w:val="00DC53EB"/>
    <w:rsid w:val="00DE52CB"/>
    <w:rsid w:val="00E13B65"/>
    <w:rsid w:val="00E25B01"/>
    <w:rsid w:val="00E628B9"/>
    <w:rsid w:val="00EB0F63"/>
    <w:rsid w:val="00EB1CD6"/>
    <w:rsid w:val="00F17998"/>
    <w:rsid w:val="00F276E9"/>
    <w:rsid w:val="00F45F2B"/>
    <w:rsid w:val="00F72BE1"/>
    <w:rsid w:val="00FA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65F44"/>
  <w15:chartTrackingRefBased/>
  <w15:docId w15:val="{66A00399-9D01-4D9C-A8A4-9F3FB187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4BD7"/>
    <w:pPr>
      <w:spacing w:line="264" w:lineRule="auto"/>
      <w:jc w:val="both"/>
    </w:pPr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0893"/>
    <w:pPr>
      <w:keepNext/>
      <w:keepLines/>
      <w:spacing w:before="240" w:after="480"/>
      <w:outlineLvl w:val="0"/>
    </w:pPr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0893"/>
    <w:pPr>
      <w:keepNext/>
      <w:keepLines/>
      <w:spacing w:before="120" w:after="240"/>
      <w:outlineLvl w:val="1"/>
    </w:pPr>
    <w:rPr>
      <w:rFonts w:eastAsiaTheme="majorEastAsia" w:cstheme="majorBidi"/>
      <w:color w:val="263F72" w:themeColor="accent1" w:themeShade="BF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0893"/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590893"/>
    <w:pPr>
      <w:spacing w:before="240" w:after="480" w:line="240" w:lineRule="auto"/>
      <w:contextualSpacing/>
    </w:pPr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0893"/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0893"/>
    <w:rPr>
      <w:rFonts w:ascii="Verdana" w:eastAsiaTheme="majorEastAsia" w:hAnsi="Verdana" w:cstheme="majorBidi"/>
      <w:color w:val="263F72" w:themeColor="accent1" w:themeShade="BF"/>
      <w:sz w:val="28"/>
      <w:szCs w:val="26"/>
    </w:rPr>
  </w:style>
  <w:style w:type="character" w:styleId="Fett">
    <w:name w:val="Strong"/>
    <w:basedOn w:val="Absatz-Standardschriftart"/>
    <w:uiPriority w:val="22"/>
    <w:qFormat/>
    <w:rsid w:val="0059089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7B62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7B62"/>
    <w:rPr>
      <w:rFonts w:ascii="Verdana" w:hAnsi="Verdana"/>
      <w:sz w:val="20"/>
    </w:rPr>
  </w:style>
  <w:style w:type="table" w:styleId="Tabellenraster">
    <w:name w:val="Table Grid"/>
    <w:basedOn w:val="NormaleTabelle"/>
    <w:uiPriority w:val="39"/>
    <w:rsid w:val="0076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67B6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B289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14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midleitner@sportconsult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UYC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5599"/>
      </a:accent1>
      <a:accent2>
        <a:srgbClr val="C00000"/>
      </a:accent2>
      <a:accent3>
        <a:srgbClr val="BD9F30"/>
      </a:accent3>
      <a:accent4>
        <a:srgbClr val="595959"/>
      </a:accent4>
      <a:accent5>
        <a:srgbClr val="7F7F7F"/>
      </a:accent5>
      <a:accent6>
        <a:srgbClr val="D9D9D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Yacht Club Attersee Sekretariat</dc:creator>
  <cp:keywords/>
  <dc:description/>
  <cp:lastModifiedBy>SEK05</cp:lastModifiedBy>
  <cp:revision>11</cp:revision>
  <cp:lastPrinted>2024-06-08T15:39:00Z</cp:lastPrinted>
  <dcterms:created xsi:type="dcterms:W3CDTF">2024-06-08T15:00:00Z</dcterms:created>
  <dcterms:modified xsi:type="dcterms:W3CDTF">2024-06-08T16:18:00Z</dcterms:modified>
</cp:coreProperties>
</file>